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0F" w:rsidRPr="001D31CE" w:rsidRDefault="004F2B61" w:rsidP="00437B30">
      <w:pPr>
        <w:jc w:val="center"/>
        <w:rPr>
          <w:rFonts w:ascii="Verdana Pro SemiBold" w:hAnsi="Verdana Pro SemiBold" w:cs="Calibri Light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A70059" wp14:editId="72C4FF04">
            <wp:simplePos x="0" y="0"/>
            <wp:positionH relativeFrom="column">
              <wp:posOffset>-793115</wp:posOffset>
            </wp:positionH>
            <wp:positionV relativeFrom="paragraph">
              <wp:posOffset>-441325</wp:posOffset>
            </wp:positionV>
            <wp:extent cx="1615440" cy="118618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EC3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Fiche d’inscription </w:t>
      </w:r>
      <w:r w:rsidR="00F23C0F" w:rsidRPr="00706F97">
        <w:rPr>
          <w:rFonts w:ascii="Verdana Pro SemiBold" w:hAnsi="Verdana Pro SemiBold" w:cs="Calibri Light"/>
          <w:b/>
          <w:color w:val="7030A0"/>
          <w:sz w:val="32"/>
          <w:szCs w:val="32"/>
        </w:rPr>
        <w:t xml:space="preserve">Yoga </w:t>
      </w:r>
      <w:r w:rsidR="00437B30">
        <w:rPr>
          <w:rFonts w:ascii="Verdana Pro SemiBold" w:hAnsi="Verdana Pro SemiBold" w:cs="Calibri Light"/>
          <w:b/>
          <w:color w:val="7030A0"/>
          <w:sz w:val="32"/>
          <w:szCs w:val="32"/>
        </w:rPr>
        <w:t>Adultes</w:t>
      </w:r>
    </w:p>
    <w:p w:rsidR="00F23C0F" w:rsidRPr="00C0697A" w:rsidRDefault="007340DC" w:rsidP="007E717F">
      <w:pPr>
        <w:ind w:left="3261"/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</w:pP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Année 201</w:t>
      </w:r>
      <w:r w:rsidR="001F1B11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8</w:t>
      </w:r>
      <w:r w:rsidR="006E2DD8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 xml:space="preserve"> </w:t>
      </w: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-</w:t>
      </w:r>
      <w:r w:rsidR="006E2DD8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 xml:space="preserve"> </w:t>
      </w:r>
      <w:r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201</w:t>
      </w:r>
      <w:r w:rsidR="001F1B11" w:rsidRPr="00C0697A">
        <w:rPr>
          <w:rFonts w:ascii="Verdana Pro SemiBold" w:hAnsi="Verdana Pro SemiBold" w:cs="Calibri Light"/>
          <w:color w:val="2F5496" w:themeColor="accent1" w:themeShade="BF"/>
          <w:sz w:val="24"/>
          <w:szCs w:val="24"/>
        </w:rPr>
        <w:t>9</w:t>
      </w:r>
    </w:p>
    <w:p w:rsidR="006F0CEA" w:rsidRDefault="008475AB" w:rsidP="004068E7">
      <w:pPr>
        <w:jc w:val="center"/>
        <w:rPr>
          <w:color w:val="2F5496" w:themeColor="accent1" w:themeShade="BF"/>
          <w:sz w:val="24"/>
          <w:szCs w:val="24"/>
        </w:rPr>
      </w:pPr>
      <w:r w:rsidRPr="00C0697A">
        <w:rPr>
          <w:color w:val="2F5496" w:themeColor="accent1" w:themeShade="BF"/>
          <w:sz w:val="24"/>
          <w:szCs w:val="24"/>
        </w:rPr>
        <w:t xml:space="preserve">Espace </w:t>
      </w:r>
      <w:proofErr w:type="spellStart"/>
      <w:r w:rsidRPr="00C0697A">
        <w:rPr>
          <w:color w:val="2F5496" w:themeColor="accent1" w:themeShade="BF"/>
          <w:sz w:val="24"/>
          <w:szCs w:val="24"/>
        </w:rPr>
        <w:t>Sorano</w:t>
      </w:r>
      <w:proofErr w:type="spellEnd"/>
      <w:r w:rsidR="00591467" w:rsidRPr="00C0697A">
        <w:rPr>
          <w:color w:val="2F5496" w:themeColor="accent1" w:themeShade="BF"/>
          <w:sz w:val="24"/>
          <w:szCs w:val="24"/>
        </w:rPr>
        <w:t xml:space="preserve"> </w:t>
      </w:r>
      <w:r w:rsidR="00B62438">
        <w:rPr>
          <w:color w:val="2F5496" w:themeColor="accent1" w:themeShade="BF"/>
          <w:sz w:val="24"/>
          <w:szCs w:val="24"/>
        </w:rPr>
        <w:t>-</w:t>
      </w:r>
      <w:r w:rsidR="00591467" w:rsidRPr="00C0697A">
        <w:rPr>
          <w:color w:val="2F5496" w:themeColor="accent1" w:themeShade="BF"/>
          <w:sz w:val="24"/>
          <w:szCs w:val="24"/>
        </w:rPr>
        <w:t xml:space="preserve"> </w:t>
      </w:r>
      <w:r w:rsidR="00380C86">
        <w:rPr>
          <w:color w:val="2F5496" w:themeColor="accent1" w:themeShade="BF"/>
          <w:sz w:val="24"/>
          <w:szCs w:val="24"/>
        </w:rPr>
        <w:t xml:space="preserve">16, rue Charles Pathé - </w:t>
      </w:r>
      <w:r w:rsidR="00591467" w:rsidRPr="00C0697A">
        <w:rPr>
          <w:color w:val="2F5496" w:themeColor="accent1" w:themeShade="BF"/>
          <w:sz w:val="24"/>
          <w:szCs w:val="24"/>
        </w:rPr>
        <w:t>Vincennes</w:t>
      </w:r>
    </w:p>
    <w:p w:rsidR="006F0CEA" w:rsidRDefault="006F0CEA" w:rsidP="001F1B11">
      <w:pPr>
        <w:rPr>
          <w:sz w:val="24"/>
          <w:szCs w:val="24"/>
        </w:rPr>
      </w:pPr>
    </w:p>
    <w:p w:rsidR="001F1B11" w:rsidRPr="00D270B0" w:rsidRDefault="002F6805" w:rsidP="001F1B11">
      <w:pPr>
        <w:rPr>
          <w:sz w:val="24"/>
          <w:szCs w:val="24"/>
        </w:rPr>
      </w:pPr>
      <w:r w:rsidRPr="00D270B0">
        <w:rPr>
          <w:sz w:val="24"/>
          <w:szCs w:val="24"/>
        </w:rPr>
        <w:t>NOM</w:t>
      </w:r>
      <w:proofErr w:type="gramStart"/>
      <w:r w:rsidRPr="00D270B0">
        <w:rPr>
          <w:sz w:val="24"/>
          <w:szCs w:val="24"/>
        </w:rPr>
        <w:t> :</w:t>
      </w:r>
      <w:r w:rsidR="00110728">
        <w:rPr>
          <w:sz w:val="24"/>
          <w:szCs w:val="24"/>
        </w:rPr>
        <w:t>_</w:t>
      </w:r>
      <w:proofErr w:type="gramEnd"/>
      <w:r w:rsidR="00110728">
        <w:rPr>
          <w:sz w:val="24"/>
          <w:szCs w:val="24"/>
        </w:rPr>
        <w:t>___________________________________</w:t>
      </w:r>
      <w:r w:rsidR="001F1B11" w:rsidRPr="00D270B0">
        <w:rPr>
          <w:sz w:val="24"/>
          <w:szCs w:val="24"/>
        </w:rPr>
        <w:t>P</w:t>
      </w:r>
      <w:r w:rsidRPr="00D270B0">
        <w:rPr>
          <w:sz w:val="24"/>
          <w:szCs w:val="24"/>
        </w:rPr>
        <w:t>rén</w:t>
      </w:r>
      <w:r w:rsidR="001F1B11" w:rsidRPr="00D270B0">
        <w:rPr>
          <w:sz w:val="24"/>
          <w:szCs w:val="24"/>
        </w:rPr>
        <w:t>om</w:t>
      </w:r>
      <w:r w:rsidR="00110728">
        <w:rPr>
          <w:sz w:val="24"/>
          <w:szCs w:val="24"/>
        </w:rPr>
        <w:t> :</w:t>
      </w:r>
      <w:r w:rsidR="001F1B11" w:rsidRPr="00D270B0">
        <w:rPr>
          <w:sz w:val="24"/>
          <w:szCs w:val="24"/>
        </w:rPr>
        <w:t> </w:t>
      </w:r>
      <w:r w:rsidR="00110728">
        <w:rPr>
          <w:sz w:val="24"/>
          <w:szCs w:val="24"/>
        </w:rPr>
        <w:t>_________________________</w:t>
      </w:r>
    </w:p>
    <w:p w:rsidR="002F6805" w:rsidRPr="00D270B0" w:rsidRDefault="002F6805" w:rsidP="001F1B11">
      <w:pPr>
        <w:rPr>
          <w:sz w:val="24"/>
          <w:szCs w:val="24"/>
        </w:rPr>
      </w:pPr>
      <w:r w:rsidRPr="00D270B0">
        <w:rPr>
          <w:sz w:val="24"/>
          <w:szCs w:val="24"/>
        </w:rPr>
        <w:t xml:space="preserve">Date de naissance : </w:t>
      </w:r>
      <w:r w:rsidR="00110728">
        <w:rPr>
          <w:sz w:val="24"/>
          <w:szCs w:val="24"/>
        </w:rPr>
        <w:t>______________________________</w:t>
      </w:r>
    </w:p>
    <w:p w:rsidR="00D270B0" w:rsidRPr="00D270B0" w:rsidRDefault="00D270B0" w:rsidP="00D270B0">
      <w:pPr>
        <w:rPr>
          <w:sz w:val="24"/>
          <w:szCs w:val="24"/>
        </w:rPr>
      </w:pPr>
      <w:r w:rsidRPr="00D270B0">
        <w:rPr>
          <w:sz w:val="24"/>
          <w:szCs w:val="24"/>
        </w:rPr>
        <w:t>Adresse</w:t>
      </w:r>
      <w:proofErr w:type="gramStart"/>
      <w:r w:rsidRPr="00D270B0">
        <w:rPr>
          <w:sz w:val="24"/>
          <w:szCs w:val="24"/>
        </w:rPr>
        <w:t> :</w:t>
      </w:r>
      <w:r w:rsidR="00110728">
        <w:rPr>
          <w:sz w:val="24"/>
          <w:szCs w:val="24"/>
        </w:rPr>
        <w:t>_</w:t>
      </w:r>
      <w:proofErr w:type="gramEnd"/>
      <w:r w:rsidR="00110728">
        <w:rPr>
          <w:sz w:val="24"/>
          <w:szCs w:val="24"/>
        </w:rPr>
        <w:t>______________________________________</w:t>
      </w:r>
      <w:r w:rsidR="001D31CE">
        <w:rPr>
          <w:sz w:val="24"/>
          <w:szCs w:val="24"/>
        </w:rPr>
        <w:t xml:space="preserve">Ville : </w:t>
      </w:r>
      <w:r w:rsidR="00110728">
        <w:rPr>
          <w:sz w:val="24"/>
          <w:szCs w:val="24"/>
        </w:rPr>
        <w:t>_______________________</w:t>
      </w:r>
    </w:p>
    <w:p w:rsidR="0015070F" w:rsidRPr="002E6B81" w:rsidRDefault="0015070F" w:rsidP="0015070F">
      <w:pPr>
        <w:rPr>
          <w:sz w:val="24"/>
          <w:szCs w:val="24"/>
        </w:rPr>
      </w:pPr>
      <w:r w:rsidRPr="002E6B81">
        <w:rPr>
          <w:sz w:val="24"/>
          <w:szCs w:val="24"/>
        </w:rPr>
        <w:t>Tél. portable</w:t>
      </w:r>
      <w:proofErr w:type="gramStart"/>
      <w:r w:rsidRPr="002E6B81">
        <w:rPr>
          <w:sz w:val="24"/>
          <w:szCs w:val="24"/>
        </w:rPr>
        <w:t> :</w:t>
      </w:r>
      <w:r w:rsidR="00110728">
        <w:rPr>
          <w:sz w:val="24"/>
          <w:szCs w:val="24"/>
        </w:rPr>
        <w:t>_</w:t>
      </w:r>
      <w:proofErr w:type="gramEnd"/>
      <w:r w:rsidR="00110728">
        <w:rPr>
          <w:sz w:val="24"/>
          <w:szCs w:val="24"/>
        </w:rPr>
        <w:t>______________________________________________________________</w:t>
      </w:r>
    </w:p>
    <w:p w:rsidR="0015070F" w:rsidRPr="002E6B81" w:rsidRDefault="0015070F" w:rsidP="0015070F">
      <w:pPr>
        <w:rPr>
          <w:sz w:val="24"/>
          <w:szCs w:val="24"/>
        </w:rPr>
      </w:pPr>
      <w:r w:rsidRPr="002E6B81">
        <w:rPr>
          <w:sz w:val="24"/>
          <w:szCs w:val="24"/>
        </w:rPr>
        <w:t xml:space="preserve">E-mail : </w:t>
      </w:r>
      <w:r w:rsidR="00110728">
        <w:rPr>
          <w:sz w:val="24"/>
          <w:szCs w:val="24"/>
        </w:rPr>
        <w:t>____________________________________________________________________</w:t>
      </w:r>
    </w:p>
    <w:p w:rsidR="001578E6" w:rsidRPr="005C24B3" w:rsidRDefault="00B578E0" w:rsidP="001578E6">
      <w:pPr>
        <w:rPr>
          <w:color w:val="7030A0"/>
          <w:sz w:val="28"/>
          <w:szCs w:val="28"/>
          <w:u w:val="single"/>
        </w:rPr>
      </w:pPr>
      <w:r w:rsidRPr="005C24B3">
        <w:rPr>
          <w:color w:val="7030A0"/>
          <w:sz w:val="28"/>
          <w:szCs w:val="28"/>
          <w:u w:val="single"/>
        </w:rPr>
        <w:t>Cours hebdomadaire</w:t>
      </w:r>
      <w:r w:rsidR="009736B9" w:rsidRPr="005C24B3">
        <w:rPr>
          <w:color w:val="7030A0"/>
          <w:sz w:val="28"/>
          <w:szCs w:val="28"/>
          <w:u w:val="single"/>
        </w:rPr>
        <w:t>s</w:t>
      </w:r>
      <w:r w:rsidR="00A037E8">
        <w:rPr>
          <w:color w:val="7030A0"/>
          <w:sz w:val="28"/>
          <w:szCs w:val="28"/>
          <w:u w:val="single"/>
        </w:rPr>
        <w:t xml:space="preserve"> </w:t>
      </w:r>
      <w:r w:rsidR="00C36EAB">
        <w:rPr>
          <w:color w:val="7030A0"/>
          <w:sz w:val="28"/>
          <w:szCs w:val="28"/>
          <w:u w:val="single"/>
        </w:rPr>
        <w:t>d’1h15</w:t>
      </w:r>
      <w:r w:rsidR="00000CDA">
        <w:rPr>
          <w:color w:val="7030A0"/>
          <w:sz w:val="28"/>
          <w:szCs w:val="28"/>
          <w:u w:val="single"/>
        </w:rPr>
        <w:t xml:space="preserve">- </w:t>
      </w:r>
      <w:r w:rsidR="00A037E8">
        <w:rPr>
          <w:color w:val="7030A0"/>
          <w:sz w:val="28"/>
          <w:szCs w:val="28"/>
          <w:u w:val="single"/>
        </w:rPr>
        <w:t xml:space="preserve">salle </w:t>
      </w:r>
      <w:r w:rsidR="00000CDA">
        <w:rPr>
          <w:color w:val="7030A0"/>
          <w:sz w:val="28"/>
          <w:szCs w:val="28"/>
          <w:u w:val="single"/>
        </w:rPr>
        <w:t>A2 (1</w:t>
      </w:r>
      <w:r w:rsidR="00000CDA" w:rsidRPr="00000CDA">
        <w:rPr>
          <w:color w:val="7030A0"/>
          <w:sz w:val="28"/>
          <w:szCs w:val="28"/>
          <w:u w:val="single"/>
          <w:vertAlign w:val="superscript"/>
        </w:rPr>
        <w:t>er</w:t>
      </w:r>
      <w:r w:rsidR="00000CDA">
        <w:rPr>
          <w:color w:val="7030A0"/>
          <w:sz w:val="28"/>
          <w:szCs w:val="28"/>
          <w:u w:val="single"/>
        </w:rPr>
        <w:t xml:space="preserve"> étage</w:t>
      </w:r>
      <w:r w:rsidR="00A037E8">
        <w:rPr>
          <w:color w:val="7030A0"/>
          <w:sz w:val="28"/>
          <w:szCs w:val="28"/>
          <w:u w:val="single"/>
        </w:rPr>
        <w:t>)</w:t>
      </w:r>
      <w:r w:rsidR="00F2164C">
        <w:rPr>
          <w:color w:val="7030A0"/>
          <w:sz w:val="28"/>
          <w:szCs w:val="28"/>
          <w:u w:val="single"/>
        </w:rPr>
        <w:t> :</w:t>
      </w:r>
    </w:p>
    <w:p w:rsidR="00B578E0" w:rsidRPr="00BE572B" w:rsidRDefault="00000CDA" w:rsidP="008544D6">
      <w:pPr>
        <w:pStyle w:val="Paragraphedeliste"/>
        <w:numPr>
          <w:ilvl w:val="0"/>
          <w:numId w:val="6"/>
        </w:numPr>
        <w:spacing w:after="120"/>
        <w:rPr>
          <w:sz w:val="28"/>
          <w:szCs w:val="28"/>
        </w:rPr>
      </w:pPr>
      <w:r w:rsidRPr="00BE572B">
        <w:rPr>
          <w:sz w:val="28"/>
          <w:szCs w:val="28"/>
        </w:rPr>
        <w:t>Jeudi de 20h à 21h15</w:t>
      </w:r>
    </w:p>
    <w:p w:rsidR="001578E6" w:rsidRDefault="001578E6" w:rsidP="001578E6">
      <w:pPr>
        <w:rPr>
          <w:color w:val="7030A0"/>
          <w:sz w:val="28"/>
          <w:szCs w:val="28"/>
          <w:u w:val="single"/>
        </w:rPr>
      </w:pPr>
      <w:proofErr w:type="gramStart"/>
      <w:r w:rsidRPr="005C24B3">
        <w:rPr>
          <w:color w:val="7030A0"/>
          <w:sz w:val="28"/>
          <w:szCs w:val="28"/>
          <w:u w:val="single"/>
        </w:rPr>
        <w:t>Tarifs</w:t>
      </w:r>
      <w:r w:rsidR="0062670A">
        <w:rPr>
          <w:color w:val="7030A0"/>
          <w:sz w:val="28"/>
          <w:szCs w:val="28"/>
          <w:u w:val="single"/>
        </w:rPr>
        <w:t xml:space="preserve"> </w:t>
      </w:r>
      <w:r w:rsidR="00F2164C">
        <w:rPr>
          <w:color w:val="7030A0"/>
          <w:sz w:val="28"/>
          <w:szCs w:val="28"/>
          <w:u w:val="single"/>
        </w:rPr>
        <w:t> :</w:t>
      </w:r>
      <w:proofErr w:type="gramEnd"/>
    </w:p>
    <w:p w:rsidR="00C36EAB" w:rsidRPr="00C36EAB" w:rsidRDefault="00CB49A2" w:rsidP="001578E6">
      <w:pPr>
        <w:rPr>
          <w:sz w:val="24"/>
          <w:szCs w:val="24"/>
        </w:rPr>
      </w:pPr>
      <w:r>
        <w:rPr>
          <w:sz w:val="24"/>
          <w:szCs w:val="24"/>
        </w:rPr>
        <w:t>Prix du cours selon l</w:t>
      </w:r>
      <w:r w:rsidR="00306209">
        <w:rPr>
          <w:sz w:val="24"/>
          <w:szCs w:val="24"/>
        </w:rPr>
        <w:t xml:space="preserve">a formule </w:t>
      </w:r>
      <w:r>
        <w:rPr>
          <w:sz w:val="24"/>
          <w:szCs w:val="24"/>
        </w:rPr>
        <w:t>choisi</w:t>
      </w:r>
      <w:r w:rsidR="00306209">
        <w:rPr>
          <w:sz w:val="24"/>
          <w:szCs w:val="24"/>
        </w:rPr>
        <w:t>e</w:t>
      </w:r>
      <w:r>
        <w:rPr>
          <w:sz w:val="24"/>
          <w:szCs w:val="24"/>
        </w:rPr>
        <w:t xml:space="preserve"> (c</w:t>
      </w:r>
      <w:r w:rsidR="00C36EAB" w:rsidRPr="00C36EAB">
        <w:rPr>
          <w:sz w:val="24"/>
          <w:szCs w:val="24"/>
        </w:rPr>
        <w:t>ocher la formule de votre choix</w:t>
      </w:r>
      <w:r>
        <w:rPr>
          <w:sz w:val="24"/>
          <w:szCs w:val="24"/>
        </w:rPr>
        <w:t>)</w:t>
      </w:r>
      <w:r w:rsidR="00C36EAB" w:rsidRPr="00C36EAB">
        <w:rPr>
          <w:sz w:val="24"/>
          <w:szCs w:val="24"/>
        </w:rPr>
        <w:t> :</w:t>
      </w:r>
    </w:p>
    <w:p w:rsidR="00ED2E0C" w:rsidRDefault="00ED2E0C" w:rsidP="006F3FE5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ED2E0C">
        <w:rPr>
          <w:b/>
          <w:sz w:val="24"/>
          <w:szCs w:val="24"/>
        </w:rPr>
        <w:t>Forfait annuel</w:t>
      </w:r>
      <w:r w:rsidR="006F3FE5">
        <w:rPr>
          <w:sz w:val="24"/>
          <w:szCs w:val="24"/>
        </w:rPr>
        <w:t xml:space="preserve"> :13 € </w:t>
      </w:r>
    </w:p>
    <w:p w:rsidR="006D5E77" w:rsidRPr="006D5E77" w:rsidRDefault="006D5E77" w:rsidP="006F3FE5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b/>
          <w:sz w:val="24"/>
          <w:szCs w:val="24"/>
        </w:rPr>
      </w:pPr>
      <w:r w:rsidRPr="006D5E77">
        <w:rPr>
          <w:b/>
          <w:sz w:val="24"/>
          <w:szCs w:val="24"/>
        </w:rPr>
        <w:t>Forfait au trimestre</w:t>
      </w:r>
      <w:r w:rsidR="006F3FE5">
        <w:rPr>
          <w:b/>
          <w:sz w:val="24"/>
          <w:szCs w:val="24"/>
        </w:rPr>
        <w:t xml:space="preserve"> : </w:t>
      </w:r>
      <w:r w:rsidR="006F3FE5" w:rsidRPr="006F3FE5">
        <w:rPr>
          <w:sz w:val="24"/>
          <w:szCs w:val="24"/>
        </w:rPr>
        <w:t>15 €</w:t>
      </w:r>
      <w:r w:rsidR="006F3FE5">
        <w:rPr>
          <w:sz w:val="24"/>
          <w:szCs w:val="24"/>
        </w:rPr>
        <w:t xml:space="preserve"> </w:t>
      </w:r>
    </w:p>
    <w:p w:rsidR="00C36EAB" w:rsidRPr="00C36EAB" w:rsidRDefault="00C36EAB" w:rsidP="006F3FE5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6D5E77">
        <w:rPr>
          <w:b/>
          <w:sz w:val="24"/>
          <w:szCs w:val="24"/>
        </w:rPr>
        <w:t>Carte 10 séances</w:t>
      </w:r>
      <w:r w:rsidRPr="00C36EAB">
        <w:rPr>
          <w:sz w:val="24"/>
          <w:szCs w:val="24"/>
        </w:rPr>
        <w:t xml:space="preserve"> (valable 6 mois)</w:t>
      </w:r>
      <w:r w:rsidR="006D5E77">
        <w:rPr>
          <w:sz w:val="24"/>
          <w:szCs w:val="24"/>
        </w:rPr>
        <w:t xml:space="preserve"> : </w:t>
      </w:r>
      <w:r w:rsidRPr="00C36EAB">
        <w:rPr>
          <w:sz w:val="24"/>
          <w:szCs w:val="24"/>
        </w:rPr>
        <w:t>17 €</w:t>
      </w:r>
    </w:p>
    <w:p w:rsidR="00C36EAB" w:rsidRPr="00C36EAB" w:rsidRDefault="00C36EAB" w:rsidP="006F3FE5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6D5E77">
        <w:rPr>
          <w:b/>
          <w:sz w:val="24"/>
          <w:szCs w:val="24"/>
        </w:rPr>
        <w:t>Cours à l’unité</w:t>
      </w:r>
      <w:r w:rsidR="00EC28B0">
        <w:rPr>
          <w:sz w:val="24"/>
          <w:szCs w:val="24"/>
        </w:rPr>
        <w:t xml:space="preserve"> : </w:t>
      </w:r>
      <w:r w:rsidRPr="00C36EAB">
        <w:rPr>
          <w:sz w:val="24"/>
          <w:szCs w:val="24"/>
        </w:rPr>
        <w:t>20 €</w:t>
      </w:r>
    </w:p>
    <w:p w:rsidR="0006100F" w:rsidRPr="00FC08E1" w:rsidRDefault="0006100F" w:rsidP="0006100F">
      <w:pPr>
        <w:spacing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FC08E1">
        <w:rPr>
          <w:rFonts w:ascii="Calibri" w:eastAsia="Calibri" w:hAnsi="Calibri" w:cs="Calibri"/>
          <w:i/>
          <w:sz w:val="24"/>
          <w:szCs w:val="24"/>
        </w:rPr>
        <w:t>Cours d’essai toute l’année (sur inscription) : 5 €</w:t>
      </w:r>
    </w:p>
    <w:p w:rsidR="00FB2ACF" w:rsidRPr="00FB2ACF" w:rsidRDefault="00FB2ACF" w:rsidP="00FB2ACF">
      <w:pPr>
        <w:spacing w:after="0"/>
        <w:rPr>
          <w:sz w:val="24"/>
          <w:szCs w:val="24"/>
        </w:rPr>
      </w:pPr>
      <w:r w:rsidRPr="00FB2ACF">
        <w:rPr>
          <w:sz w:val="24"/>
          <w:szCs w:val="24"/>
        </w:rPr>
        <w:t xml:space="preserve">+ Adhésion à l’Espace </w:t>
      </w:r>
      <w:proofErr w:type="spellStart"/>
      <w:r w:rsidRPr="00FB2ACF">
        <w:rPr>
          <w:sz w:val="24"/>
          <w:szCs w:val="24"/>
        </w:rPr>
        <w:t>Sorano</w:t>
      </w:r>
      <w:proofErr w:type="spellEnd"/>
      <w:r w:rsidRPr="00FB2ACF">
        <w:rPr>
          <w:sz w:val="24"/>
          <w:szCs w:val="24"/>
        </w:rPr>
        <w:t xml:space="preserve"> (</w:t>
      </w:r>
      <w:r w:rsidR="002300B5">
        <w:rPr>
          <w:sz w:val="24"/>
          <w:szCs w:val="24"/>
        </w:rPr>
        <w:t>3</w:t>
      </w:r>
      <w:r w:rsidRPr="00FB2ACF">
        <w:rPr>
          <w:sz w:val="24"/>
          <w:szCs w:val="24"/>
        </w:rPr>
        <w:t xml:space="preserve">4 € Vincennois ; </w:t>
      </w:r>
      <w:r w:rsidR="002300B5">
        <w:rPr>
          <w:sz w:val="24"/>
          <w:szCs w:val="24"/>
        </w:rPr>
        <w:t>4</w:t>
      </w:r>
      <w:r w:rsidRPr="00FB2ACF">
        <w:rPr>
          <w:sz w:val="24"/>
          <w:szCs w:val="24"/>
        </w:rPr>
        <w:t>2 € Non Vincennois).</w:t>
      </w:r>
    </w:p>
    <w:p w:rsidR="002B53BC" w:rsidRDefault="002B53BC" w:rsidP="002B53BC">
      <w:pPr>
        <w:rPr>
          <w:color w:val="7030A0"/>
          <w:sz w:val="28"/>
          <w:szCs w:val="28"/>
          <w:u w:val="single"/>
        </w:rPr>
      </w:pPr>
    </w:p>
    <w:p w:rsidR="002B53BC" w:rsidRDefault="002B53BC" w:rsidP="002B53BC">
      <w:pPr>
        <w:rPr>
          <w:color w:val="7030A0"/>
          <w:sz w:val="28"/>
          <w:szCs w:val="28"/>
          <w:u w:val="single"/>
        </w:rPr>
      </w:pPr>
      <w:r w:rsidRPr="009D21D7">
        <w:rPr>
          <w:color w:val="7030A0"/>
          <w:sz w:val="28"/>
          <w:szCs w:val="28"/>
          <w:u w:val="single"/>
        </w:rPr>
        <w:t xml:space="preserve">Calendrier </w:t>
      </w:r>
      <w:r w:rsidR="000D4520">
        <w:rPr>
          <w:color w:val="7030A0"/>
          <w:sz w:val="28"/>
          <w:szCs w:val="28"/>
          <w:u w:val="single"/>
        </w:rPr>
        <w:t xml:space="preserve">et prix </w:t>
      </w:r>
      <w:r w:rsidRPr="009D21D7">
        <w:rPr>
          <w:color w:val="7030A0"/>
          <w:sz w:val="28"/>
          <w:szCs w:val="28"/>
          <w:u w:val="single"/>
        </w:rPr>
        <w:t>des forfaits :</w:t>
      </w:r>
    </w:p>
    <w:p w:rsidR="00034198" w:rsidRPr="009D21D7" w:rsidRDefault="00034198" w:rsidP="002B53BC">
      <w:pPr>
        <w:rPr>
          <w:color w:val="7030A0"/>
          <w:sz w:val="28"/>
          <w:szCs w:val="28"/>
          <w:u w:val="single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B53BC" w:rsidTr="00373EEA"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1977">
              <w:rPr>
                <w:rFonts w:eastAsia="Times New Roman" w:cstheme="minorHAnsi"/>
                <w:b/>
                <w:sz w:val="24"/>
                <w:szCs w:val="24"/>
              </w:rPr>
              <w:t>Forfaits Annuels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1977">
              <w:rPr>
                <w:rFonts w:eastAsia="Times New Roman" w:cstheme="minorHAnsi"/>
                <w:sz w:val="24"/>
                <w:szCs w:val="24"/>
              </w:rPr>
              <w:t>35 séances</w:t>
            </w:r>
            <w:r w:rsidR="00373EEA">
              <w:rPr>
                <w:rFonts w:eastAsia="Times New Roman" w:cstheme="minorHAnsi"/>
                <w:sz w:val="24"/>
                <w:szCs w:val="24"/>
              </w:rPr>
              <w:t xml:space="preserve"> = 455 €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81977">
              <w:rPr>
                <w:rFonts w:eastAsia="Times New Roman" w:cstheme="minorHAnsi"/>
                <w:sz w:val="24"/>
                <w:szCs w:val="24"/>
              </w:rPr>
              <w:t>du</w:t>
            </w:r>
            <w:proofErr w:type="gramEnd"/>
            <w:r w:rsidRPr="002819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1706">
              <w:rPr>
                <w:rFonts w:eastAsia="Times New Roman" w:cstheme="minorHAnsi"/>
                <w:sz w:val="24"/>
                <w:szCs w:val="24"/>
              </w:rPr>
              <w:t>jeudi 13/09/2018 au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1706">
              <w:rPr>
                <w:rFonts w:eastAsia="Times New Roman" w:cstheme="minorHAnsi"/>
                <w:sz w:val="24"/>
                <w:szCs w:val="24"/>
              </w:rPr>
              <w:t>jeudi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1706">
              <w:rPr>
                <w:rFonts w:eastAsia="Times New Roman" w:cstheme="minorHAnsi"/>
                <w:sz w:val="24"/>
                <w:szCs w:val="24"/>
              </w:rPr>
              <w:t>04/07/2019</w:t>
            </w:r>
          </w:p>
        </w:tc>
      </w:tr>
      <w:tr w:rsidR="002B53BC" w:rsidTr="00373EEA">
        <w:tc>
          <w:tcPr>
            <w:tcW w:w="9351" w:type="dxa"/>
            <w:vAlign w:val="center"/>
          </w:tcPr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1977">
              <w:rPr>
                <w:rFonts w:eastAsia="Times New Roman" w:cstheme="minorHAnsi"/>
                <w:b/>
                <w:sz w:val="24"/>
                <w:szCs w:val="24"/>
              </w:rPr>
              <w:t>Forfait 1</w:t>
            </w:r>
            <w:r w:rsidRPr="00281977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>er</w:t>
            </w:r>
            <w:r w:rsidRPr="00281977">
              <w:rPr>
                <w:rFonts w:eastAsia="Times New Roman" w:cstheme="minorHAnsi"/>
                <w:b/>
                <w:sz w:val="24"/>
                <w:szCs w:val="24"/>
              </w:rPr>
              <w:t xml:space="preserve"> trimestre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1977">
              <w:rPr>
                <w:rFonts w:eastAsia="Times New Roman" w:cstheme="minorHAnsi"/>
                <w:sz w:val="24"/>
                <w:szCs w:val="24"/>
              </w:rPr>
              <w:t>13 séances</w:t>
            </w:r>
            <w:r w:rsidR="00373EEA">
              <w:rPr>
                <w:rFonts w:eastAsia="Times New Roman" w:cstheme="minorHAnsi"/>
                <w:sz w:val="24"/>
                <w:szCs w:val="24"/>
              </w:rPr>
              <w:t xml:space="preserve"> = 195 €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1977">
              <w:rPr>
                <w:rFonts w:eastAsia="Times New Roman" w:cstheme="minorHAnsi"/>
                <w:sz w:val="24"/>
                <w:szCs w:val="24"/>
              </w:rPr>
              <w:t xml:space="preserve">Du </w:t>
            </w:r>
            <w:r w:rsidR="008336C4">
              <w:rPr>
                <w:rFonts w:eastAsia="Times New Roman" w:cstheme="minorHAnsi"/>
                <w:sz w:val="24"/>
                <w:szCs w:val="24"/>
              </w:rPr>
              <w:t xml:space="preserve">jeudi 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>1</w:t>
            </w:r>
            <w:r w:rsidR="008336C4">
              <w:rPr>
                <w:rFonts w:eastAsia="Times New Roman" w:cstheme="minorHAnsi"/>
                <w:sz w:val="24"/>
                <w:szCs w:val="24"/>
              </w:rPr>
              <w:t>3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>/09</w:t>
            </w:r>
            <w:r w:rsidR="00FD531F">
              <w:rPr>
                <w:rFonts w:eastAsia="Times New Roman" w:cstheme="minorHAnsi"/>
                <w:sz w:val="24"/>
                <w:szCs w:val="24"/>
              </w:rPr>
              <w:t>/2018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 xml:space="preserve"> au 2</w:t>
            </w:r>
            <w:r w:rsidR="001B3FD6">
              <w:rPr>
                <w:rFonts w:eastAsia="Times New Roman" w:cstheme="minorHAnsi"/>
                <w:sz w:val="24"/>
                <w:szCs w:val="24"/>
              </w:rPr>
              <w:t>0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>/12</w:t>
            </w:r>
            <w:r w:rsidR="009454EC">
              <w:rPr>
                <w:rFonts w:eastAsia="Times New Roman" w:cstheme="minorHAnsi"/>
                <w:sz w:val="24"/>
                <w:szCs w:val="24"/>
              </w:rPr>
              <w:t>/2018</w:t>
            </w:r>
          </w:p>
        </w:tc>
      </w:tr>
      <w:tr w:rsidR="002B53BC" w:rsidTr="00373EEA"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1977">
              <w:rPr>
                <w:rFonts w:eastAsia="Times New Roman" w:cstheme="minorHAnsi"/>
                <w:b/>
                <w:sz w:val="24"/>
                <w:szCs w:val="24"/>
              </w:rPr>
              <w:t>Forfait 2</w:t>
            </w:r>
            <w:r w:rsidRPr="00281977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>e</w:t>
            </w:r>
            <w:r w:rsidRPr="00281977">
              <w:rPr>
                <w:rFonts w:eastAsia="Times New Roman" w:cstheme="minorHAnsi"/>
                <w:b/>
                <w:sz w:val="24"/>
                <w:szCs w:val="24"/>
              </w:rPr>
              <w:t xml:space="preserve"> trimestre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1977">
              <w:rPr>
                <w:rFonts w:eastAsia="Times New Roman" w:cstheme="minorHAnsi"/>
                <w:sz w:val="24"/>
                <w:szCs w:val="24"/>
              </w:rPr>
              <w:t>11 séances</w:t>
            </w:r>
            <w:r w:rsidR="00373EEA">
              <w:rPr>
                <w:rFonts w:eastAsia="Times New Roman" w:cstheme="minorHAnsi"/>
                <w:sz w:val="24"/>
                <w:szCs w:val="24"/>
              </w:rPr>
              <w:t xml:space="preserve"> = 165 €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1977">
              <w:rPr>
                <w:rFonts w:eastAsia="Times New Roman" w:cstheme="minorHAnsi"/>
                <w:sz w:val="24"/>
                <w:szCs w:val="24"/>
              </w:rPr>
              <w:t xml:space="preserve">Du </w:t>
            </w:r>
            <w:r w:rsidR="009454EC">
              <w:rPr>
                <w:rFonts w:eastAsia="Times New Roman" w:cstheme="minorHAnsi"/>
                <w:sz w:val="24"/>
                <w:szCs w:val="24"/>
              </w:rPr>
              <w:t>10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>/01</w:t>
            </w:r>
            <w:r w:rsidR="009454EC">
              <w:rPr>
                <w:rFonts w:eastAsia="Times New Roman" w:cstheme="minorHAnsi"/>
                <w:sz w:val="24"/>
                <w:szCs w:val="24"/>
              </w:rPr>
              <w:t>/2019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 xml:space="preserve"> au 2</w:t>
            </w:r>
            <w:r w:rsidR="009454EC">
              <w:rPr>
                <w:rFonts w:eastAsia="Times New Roman" w:cstheme="minorHAnsi"/>
                <w:sz w:val="24"/>
                <w:szCs w:val="24"/>
              </w:rPr>
              <w:t>8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>/03</w:t>
            </w:r>
            <w:r w:rsidR="009454EC">
              <w:rPr>
                <w:rFonts w:eastAsia="Times New Roman" w:cstheme="minorHAnsi"/>
                <w:sz w:val="24"/>
                <w:szCs w:val="24"/>
              </w:rPr>
              <w:t>/2019</w:t>
            </w:r>
          </w:p>
        </w:tc>
      </w:tr>
      <w:tr w:rsidR="002B53BC" w:rsidTr="00373EEA">
        <w:tc>
          <w:tcPr>
            <w:tcW w:w="9351" w:type="dxa"/>
            <w:vAlign w:val="center"/>
          </w:tcPr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1977">
              <w:rPr>
                <w:rFonts w:eastAsia="Times New Roman" w:cstheme="minorHAnsi"/>
                <w:b/>
                <w:sz w:val="24"/>
                <w:szCs w:val="24"/>
              </w:rPr>
              <w:t>Forfait 3</w:t>
            </w:r>
            <w:r w:rsidRPr="00281977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>e</w:t>
            </w:r>
            <w:r w:rsidRPr="00281977">
              <w:rPr>
                <w:rFonts w:eastAsia="Times New Roman" w:cstheme="minorHAnsi"/>
                <w:b/>
                <w:sz w:val="24"/>
                <w:szCs w:val="24"/>
              </w:rPr>
              <w:t xml:space="preserve"> trimestre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1977">
              <w:rPr>
                <w:rFonts w:eastAsia="Times New Roman" w:cstheme="minorHAnsi"/>
                <w:sz w:val="24"/>
                <w:szCs w:val="24"/>
              </w:rPr>
              <w:t>11 séances</w:t>
            </w:r>
            <w:r w:rsidR="00373EEA">
              <w:rPr>
                <w:rFonts w:eastAsia="Times New Roman" w:cstheme="minorHAnsi"/>
                <w:sz w:val="24"/>
                <w:szCs w:val="24"/>
              </w:rPr>
              <w:t xml:space="preserve"> = 165 €</w:t>
            </w:r>
          </w:p>
          <w:p w:rsidR="002B53BC" w:rsidRPr="00281977" w:rsidRDefault="002B53BC" w:rsidP="00613C9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81977">
              <w:rPr>
                <w:rFonts w:eastAsia="Times New Roman" w:cstheme="minorHAnsi"/>
                <w:sz w:val="24"/>
                <w:szCs w:val="24"/>
              </w:rPr>
              <w:t xml:space="preserve">Du </w:t>
            </w:r>
            <w:r w:rsidR="009454EC">
              <w:rPr>
                <w:rFonts w:eastAsia="Times New Roman" w:cstheme="minorHAnsi"/>
                <w:sz w:val="24"/>
                <w:szCs w:val="24"/>
              </w:rPr>
              <w:t>11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>/04</w:t>
            </w:r>
            <w:r w:rsidR="009454EC">
              <w:rPr>
                <w:rFonts w:eastAsia="Times New Roman" w:cstheme="minorHAnsi"/>
                <w:sz w:val="24"/>
                <w:szCs w:val="24"/>
              </w:rPr>
              <w:t>/2019</w:t>
            </w:r>
            <w:r w:rsidRPr="00281977">
              <w:rPr>
                <w:rFonts w:eastAsia="Times New Roman" w:cstheme="minorHAnsi"/>
                <w:sz w:val="24"/>
                <w:szCs w:val="24"/>
              </w:rPr>
              <w:t xml:space="preserve"> au </w:t>
            </w:r>
            <w:r w:rsidR="009454EC">
              <w:rPr>
                <w:rFonts w:eastAsia="Times New Roman" w:cstheme="minorHAnsi"/>
                <w:sz w:val="24"/>
                <w:szCs w:val="24"/>
              </w:rPr>
              <w:t>04/07/2019</w:t>
            </w:r>
          </w:p>
        </w:tc>
      </w:tr>
    </w:tbl>
    <w:p w:rsidR="00373EEA" w:rsidRPr="00FB2ACF" w:rsidRDefault="00373EEA" w:rsidP="00373EEA">
      <w:pPr>
        <w:spacing w:after="0"/>
        <w:rPr>
          <w:sz w:val="24"/>
          <w:szCs w:val="24"/>
        </w:rPr>
      </w:pPr>
      <w:r w:rsidRPr="00FB2ACF">
        <w:rPr>
          <w:sz w:val="24"/>
          <w:szCs w:val="24"/>
        </w:rPr>
        <w:t xml:space="preserve">+ Adhésion à l’Espace </w:t>
      </w:r>
      <w:proofErr w:type="spellStart"/>
      <w:r w:rsidRPr="00FB2ACF">
        <w:rPr>
          <w:sz w:val="24"/>
          <w:szCs w:val="24"/>
        </w:rPr>
        <w:t>Sorano</w:t>
      </w:r>
      <w:proofErr w:type="spellEnd"/>
      <w:r w:rsidRPr="00FB2ACF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FB2ACF">
        <w:rPr>
          <w:sz w:val="24"/>
          <w:szCs w:val="24"/>
        </w:rPr>
        <w:t xml:space="preserve">4 € Vincennois ; </w:t>
      </w:r>
      <w:r>
        <w:rPr>
          <w:sz w:val="24"/>
          <w:szCs w:val="24"/>
        </w:rPr>
        <w:t>4</w:t>
      </w:r>
      <w:r w:rsidRPr="00FB2ACF">
        <w:rPr>
          <w:sz w:val="24"/>
          <w:szCs w:val="24"/>
        </w:rPr>
        <w:t>2 € Non Vincennois).</w:t>
      </w:r>
    </w:p>
    <w:p w:rsidR="00CD10FD" w:rsidRDefault="00CD10FD" w:rsidP="002B53BC">
      <w:pPr>
        <w:rPr>
          <w:color w:val="7030A0"/>
          <w:sz w:val="28"/>
          <w:szCs w:val="28"/>
          <w:u w:val="single"/>
        </w:rPr>
      </w:pPr>
    </w:p>
    <w:p w:rsidR="00CD10FD" w:rsidRDefault="00CD10FD" w:rsidP="002B53BC">
      <w:pPr>
        <w:rPr>
          <w:color w:val="7030A0"/>
          <w:sz w:val="28"/>
          <w:szCs w:val="28"/>
          <w:u w:val="single"/>
        </w:rPr>
      </w:pPr>
    </w:p>
    <w:p w:rsidR="00452239" w:rsidRDefault="00452239" w:rsidP="002B53BC">
      <w:pPr>
        <w:rPr>
          <w:color w:val="7030A0"/>
          <w:sz w:val="28"/>
          <w:szCs w:val="28"/>
          <w:u w:val="single"/>
        </w:rPr>
      </w:pPr>
    </w:p>
    <w:p w:rsidR="00FB2ACF" w:rsidRPr="002B53BC" w:rsidRDefault="002B53BC" w:rsidP="002B53BC">
      <w:pPr>
        <w:rPr>
          <w:color w:val="7030A0"/>
          <w:sz w:val="28"/>
          <w:szCs w:val="28"/>
          <w:u w:val="single"/>
        </w:rPr>
      </w:pPr>
      <w:r w:rsidRPr="002B53BC">
        <w:rPr>
          <w:color w:val="7030A0"/>
          <w:sz w:val="28"/>
          <w:szCs w:val="28"/>
          <w:u w:val="single"/>
        </w:rPr>
        <w:t>Condition</w:t>
      </w:r>
      <w:r w:rsidR="00094863">
        <w:rPr>
          <w:color w:val="7030A0"/>
          <w:sz w:val="28"/>
          <w:szCs w:val="28"/>
          <w:u w:val="single"/>
        </w:rPr>
        <w:t>s</w:t>
      </w:r>
      <w:r w:rsidRPr="002B53BC">
        <w:rPr>
          <w:color w:val="7030A0"/>
          <w:sz w:val="28"/>
          <w:szCs w:val="28"/>
          <w:u w:val="single"/>
        </w:rPr>
        <w:t xml:space="preserve"> </w:t>
      </w:r>
      <w:r w:rsidR="00FF5B0C">
        <w:rPr>
          <w:color w:val="7030A0"/>
          <w:sz w:val="28"/>
          <w:szCs w:val="28"/>
          <w:u w:val="single"/>
        </w:rPr>
        <w:t>et</w:t>
      </w:r>
      <w:r w:rsidRPr="002B53BC">
        <w:rPr>
          <w:color w:val="7030A0"/>
          <w:sz w:val="28"/>
          <w:szCs w:val="28"/>
          <w:u w:val="single"/>
        </w:rPr>
        <w:t xml:space="preserve"> règlement</w:t>
      </w:r>
    </w:p>
    <w:p w:rsidR="009F3328" w:rsidRPr="000938A7" w:rsidRDefault="009F3328" w:rsidP="009F332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938A7">
        <w:rPr>
          <w:rFonts w:eastAsia="Times New Roman" w:cstheme="minorHAnsi"/>
          <w:sz w:val="24"/>
          <w:szCs w:val="24"/>
          <w:u w:val="single"/>
        </w:rPr>
        <w:t xml:space="preserve">Paiement </w:t>
      </w:r>
      <w:r w:rsidR="005123AF" w:rsidRPr="000938A7">
        <w:rPr>
          <w:rFonts w:eastAsia="Times New Roman" w:cstheme="minorHAnsi"/>
          <w:sz w:val="24"/>
          <w:szCs w:val="24"/>
          <w:u w:val="single"/>
        </w:rPr>
        <w:t xml:space="preserve">échelonnable </w:t>
      </w:r>
      <w:r w:rsidRPr="000938A7">
        <w:rPr>
          <w:rFonts w:eastAsia="Times New Roman" w:cstheme="minorHAnsi"/>
          <w:sz w:val="24"/>
          <w:szCs w:val="24"/>
          <w:u w:val="single"/>
        </w:rPr>
        <w:t>possible en trois fois</w:t>
      </w:r>
      <w:r w:rsidR="005123AF" w:rsidRPr="000938A7">
        <w:rPr>
          <w:rFonts w:eastAsia="Times New Roman" w:cstheme="minorHAnsi"/>
          <w:sz w:val="24"/>
          <w:szCs w:val="24"/>
          <w:u w:val="single"/>
        </w:rPr>
        <w:t xml:space="preserve"> pour les forfaits</w:t>
      </w:r>
      <w:r w:rsidRPr="000938A7">
        <w:rPr>
          <w:rFonts w:eastAsia="Times New Roman" w:cstheme="minorHAnsi"/>
          <w:sz w:val="24"/>
          <w:szCs w:val="24"/>
        </w:rPr>
        <w:t xml:space="preserve"> (3 chèques à remettre en début d’année)</w:t>
      </w:r>
    </w:p>
    <w:p w:rsidR="002B53BC" w:rsidRPr="000938A7" w:rsidRDefault="009F3328" w:rsidP="009F332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0938A7">
        <w:rPr>
          <w:rFonts w:eastAsia="Times New Roman" w:cstheme="minorHAnsi"/>
          <w:sz w:val="24"/>
          <w:szCs w:val="24"/>
        </w:rPr>
        <w:t xml:space="preserve">Paiement par espèces ou chèques à </w:t>
      </w:r>
      <w:r w:rsidRPr="000938A7">
        <w:rPr>
          <w:rFonts w:eastAsia="Times New Roman" w:cstheme="minorHAnsi"/>
          <w:sz w:val="24"/>
          <w:szCs w:val="24"/>
          <w:u w:val="single"/>
        </w:rPr>
        <w:t xml:space="preserve">l’ordre de l’Association Le Souffle du Vent </w:t>
      </w:r>
    </w:p>
    <w:p w:rsidR="0006100F" w:rsidRPr="000938A7" w:rsidRDefault="002B53BC" w:rsidP="0006100F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938A7">
        <w:rPr>
          <w:rFonts w:eastAsia="Times New Roman" w:cstheme="minorHAnsi"/>
          <w:sz w:val="24"/>
          <w:szCs w:val="24"/>
        </w:rPr>
        <w:t>R</w:t>
      </w:r>
      <w:r w:rsidR="0006100F" w:rsidRPr="000938A7">
        <w:rPr>
          <w:rFonts w:eastAsia="Times New Roman" w:cstheme="minorHAnsi"/>
          <w:sz w:val="24"/>
          <w:szCs w:val="24"/>
        </w:rPr>
        <w:t>éduction de 1</w:t>
      </w:r>
      <w:r w:rsidR="00094863" w:rsidRPr="000938A7">
        <w:rPr>
          <w:rFonts w:eastAsia="Times New Roman" w:cstheme="minorHAnsi"/>
          <w:sz w:val="24"/>
          <w:szCs w:val="24"/>
        </w:rPr>
        <w:t>0</w:t>
      </w:r>
      <w:r w:rsidR="0006100F" w:rsidRPr="000938A7">
        <w:rPr>
          <w:rFonts w:eastAsia="Times New Roman" w:cstheme="minorHAnsi"/>
          <w:sz w:val="24"/>
          <w:szCs w:val="24"/>
        </w:rPr>
        <w:t xml:space="preserve"> % offerte pour les chômeurs, bénéficiaire du RSA et étudiants sur présentation d'un justificatif</w:t>
      </w:r>
      <w:r w:rsidR="001157F2" w:rsidRPr="000938A7">
        <w:rPr>
          <w:rFonts w:eastAsia="Times New Roman" w:cstheme="minorHAnsi"/>
          <w:sz w:val="24"/>
          <w:szCs w:val="24"/>
        </w:rPr>
        <w:t> </w:t>
      </w:r>
    </w:p>
    <w:p w:rsidR="00DF3698" w:rsidRPr="000938A7" w:rsidRDefault="00DF3698" w:rsidP="0006100F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938A7">
        <w:rPr>
          <w:rFonts w:eastAsia="Times New Roman" w:cstheme="minorHAnsi"/>
          <w:sz w:val="24"/>
          <w:szCs w:val="24"/>
        </w:rPr>
        <w:t>Réduction de 10 % pour les parents des enfants et ados qui pratiquent du yoga</w:t>
      </w:r>
      <w:r w:rsidR="00A2650E" w:rsidRPr="000938A7">
        <w:rPr>
          <w:rFonts w:eastAsia="Times New Roman" w:cstheme="minorHAnsi"/>
          <w:sz w:val="24"/>
          <w:szCs w:val="24"/>
        </w:rPr>
        <w:t xml:space="preserve"> à l’année</w:t>
      </w:r>
      <w:r w:rsidRPr="000938A7">
        <w:rPr>
          <w:rFonts w:eastAsia="Times New Roman" w:cstheme="minorHAnsi"/>
          <w:sz w:val="24"/>
          <w:szCs w:val="24"/>
        </w:rPr>
        <w:t xml:space="preserve"> avec l’association Le Souffle du vent</w:t>
      </w:r>
    </w:p>
    <w:p w:rsidR="00DF3698" w:rsidRPr="000938A7" w:rsidRDefault="00DF3698" w:rsidP="00DF369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0938A7">
        <w:rPr>
          <w:rFonts w:eastAsia="Times New Roman" w:cstheme="minorHAnsi"/>
          <w:sz w:val="24"/>
          <w:szCs w:val="24"/>
        </w:rPr>
        <w:t>Les forfaits couvrent les périodes hors vacances scolaires et jours fériés.</w:t>
      </w:r>
    </w:p>
    <w:p w:rsidR="0006100F" w:rsidRPr="000938A7" w:rsidRDefault="0006100F" w:rsidP="0006100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0938A7">
        <w:rPr>
          <w:rFonts w:eastAsia="Times New Roman" w:cstheme="minorHAnsi"/>
          <w:sz w:val="24"/>
          <w:szCs w:val="24"/>
        </w:rPr>
        <w:t xml:space="preserve">Il est possible que les cours continuent durant la première semaine des vacances scolaires de Toussaint, février, </w:t>
      </w:r>
      <w:r w:rsidR="000D4520">
        <w:rPr>
          <w:rFonts w:eastAsia="Times New Roman" w:cstheme="minorHAnsi"/>
          <w:sz w:val="24"/>
          <w:szCs w:val="24"/>
        </w:rPr>
        <w:t>pâques</w:t>
      </w:r>
      <w:r w:rsidRPr="000938A7">
        <w:rPr>
          <w:rFonts w:eastAsia="Times New Roman" w:cstheme="minorHAnsi"/>
          <w:sz w:val="24"/>
          <w:szCs w:val="24"/>
        </w:rPr>
        <w:t xml:space="preserve"> et juillet, sous réserve de confirmation en cours d’année par l’enseignante. Prévoir pour ces cours le paiement de 12 € le cours.</w:t>
      </w:r>
    </w:p>
    <w:p w:rsidR="00452239" w:rsidRPr="00380DA1" w:rsidRDefault="00380DA1" w:rsidP="00380DA1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380DA1">
        <w:rPr>
          <w:rFonts w:eastAsia="Times New Roman" w:cstheme="minorHAnsi"/>
          <w:sz w:val="24"/>
          <w:szCs w:val="24"/>
        </w:rPr>
        <w:t xml:space="preserve">Tapis disponibles sur place, mais </w:t>
      </w:r>
      <w:r>
        <w:rPr>
          <w:rFonts w:eastAsia="Times New Roman" w:cstheme="minorHAnsi"/>
          <w:sz w:val="24"/>
          <w:szCs w:val="24"/>
        </w:rPr>
        <w:t>pour plus de confort, le mieux est de venir avec son propre tapis.</w:t>
      </w:r>
    </w:p>
    <w:p w:rsidR="001E1E04" w:rsidRDefault="00427273" w:rsidP="00C84992">
      <w:pPr>
        <w:rPr>
          <w:sz w:val="24"/>
          <w:szCs w:val="24"/>
        </w:rPr>
      </w:pPr>
      <w:r w:rsidRPr="00427273">
        <w:rPr>
          <w:color w:val="7030A0"/>
          <w:sz w:val="28"/>
          <w:szCs w:val="28"/>
          <w:u w:val="single"/>
        </w:rPr>
        <w:t>Pièce à fournir</w:t>
      </w:r>
      <w:r>
        <w:rPr>
          <w:sz w:val="24"/>
          <w:szCs w:val="24"/>
        </w:rPr>
        <w:t xml:space="preserve"> : </w:t>
      </w:r>
    </w:p>
    <w:p w:rsidR="001E1E04" w:rsidRPr="001E1E04" w:rsidRDefault="00427273" w:rsidP="001E1E0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E1E04">
        <w:rPr>
          <w:sz w:val="24"/>
          <w:szCs w:val="24"/>
        </w:rPr>
        <w:t>1 certificat médical</w:t>
      </w:r>
      <w:r w:rsidR="001E1E04">
        <w:rPr>
          <w:sz w:val="24"/>
          <w:szCs w:val="24"/>
        </w:rPr>
        <w:t xml:space="preserve"> de non contre-indication à la pratique du yoga</w:t>
      </w:r>
    </w:p>
    <w:p w:rsidR="00452239" w:rsidRDefault="00452239" w:rsidP="00CC0F2D">
      <w:pPr>
        <w:rPr>
          <w:sz w:val="24"/>
          <w:szCs w:val="24"/>
        </w:rPr>
      </w:pPr>
    </w:p>
    <w:p w:rsidR="0061174D" w:rsidRPr="00452239" w:rsidRDefault="00CC0F2D" w:rsidP="00452239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452239">
        <w:rPr>
          <w:sz w:val="24"/>
          <w:szCs w:val="24"/>
        </w:rPr>
        <w:t xml:space="preserve">Dossier à envoyer à : </w:t>
      </w:r>
    </w:p>
    <w:p w:rsidR="00CC0F2D" w:rsidRPr="00CC0F2D" w:rsidRDefault="00CC0F2D" w:rsidP="00CC0F2D">
      <w:pPr>
        <w:rPr>
          <w:sz w:val="24"/>
          <w:szCs w:val="24"/>
        </w:rPr>
      </w:pPr>
      <w:r>
        <w:rPr>
          <w:sz w:val="24"/>
          <w:szCs w:val="24"/>
        </w:rPr>
        <w:t xml:space="preserve">Association Le Souffle du vent </w:t>
      </w:r>
      <w:r w:rsidR="00944C23">
        <w:rPr>
          <w:sz w:val="24"/>
          <w:szCs w:val="24"/>
        </w:rPr>
        <w:t>-</w:t>
      </w:r>
      <w:r>
        <w:rPr>
          <w:sz w:val="24"/>
          <w:szCs w:val="24"/>
        </w:rPr>
        <w:t xml:space="preserve"> 92 avenue de la République </w:t>
      </w:r>
      <w:r w:rsidR="00944C23">
        <w:rPr>
          <w:sz w:val="24"/>
          <w:szCs w:val="24"/>
        </w:rPr>
        <w:t>–</w:t>
      </w:r>
      <w:r>
        <w:rPr>
          <w:sz w:val="24"/>
          <w:szCs w:val="24"/>
        </w:rPr>
        <w:t xml:space="preserve"> 94300</w:t>
      </w:r>
      <w:r w:rsidR="00944C23">
        <w:rPr>
          <w:sz w:val="24"/>
          <w:szCs w:val="24"/>
        </w:rPr>
        <w:t xml:space="preserve"> </w:t>
      </w:r>
      <w:r>
        <w:rPr>
          <w:sz w:val="24"/>
          <w:szCs w:val="24"/>
        </w:rPr>
        <w:t>Vincennes</w:t>
      </w:r>
    </w:p>
    <w:p w:rsidR="00452239" w:rsidRDefault="00452239" w:rsidP="00D677CC">
      <w:pPr>
        <w:spacing w:after="0"/>
        <w:ind w:left="3540" w:firstLine="708"/>
        <w:rPr>
          <w:b/>
          <w:sz w:val="24"/>
          <w:szCs w:val="24"/>
        </w:rPr>
      </w:pPr>
    </w:p>
    <w:p w:rsidR="00452239" w:rsidRDefault="00452239" w:rsidP="00D677CC">
      <w:pPr>
        <w:spacing w:after="0"/>
        <w:ind w:left="3540" w:firstLine="708"/>
        <w:rPr>
          <w:b/>
          <w:sz w:val="24"/>
          <w:szCs w:val="24"/>
        </w:rPr>
      </w:pPr>
    </w:p>
    <w:p w:rsidR="00452239" w:rsidRDefault="00452239" w:rsidP="00D677CC">
      <w:pPr>
        <w:spacing w:after="0"/>
        <w:ind w:left="3540" w:firstLine="708"/>
        <w:rPr>
          <w:b/>
          <w:sz w:val="24"/>
          <w:szCs w:val="24"/>
        </w:rPr>
      </w:pPr>
    </w:p>
    <w:p w:rsidR="00452239" w:rsidRDefault="00452239" w:rsidP="00D677CC">
      <w:pPr>
        <w:spacing w:after="0"/>
        <w:ind w:left="3540" w:firstLine="708"/>
        <w:rPr>
          <w:b/>
          <w:sz w:val="24"/>
          <w:szCs w:val="24"/>
        </w:rPr>
      </w:pPr>
    </w:p>
    <w:p w:rsidR="00452239" w:rsidRDefault="00452239" w:rsidP="00D677CC">
      <w:pPr>
        <w:spacing w:after="0"/>
        <w:ind w:left="3540" w:firstLine="708"/>
        <w:rPr>
          <w:b/>
          <w:sz w:val="24"/>
          <w:szCs w:val="24"/>
        </w:rPr>
      </w:pPr>
    </w:p>
    <w:p w:rsidR="00351B1B" w:rsidRDefault="004C4310" w:rsidP="00D677CC">
      <w:pPr>
        <w:spacing w:after="0"/>
        <w:ind w:left="3540" w:firstLine="708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69BFF4">
            <wp:simplePos x="0" y="0"/>
            <wp:positionH relativeFrom="column">
              <wp:posOffset>586105</wp:posOffset>
            </wp:positionH>
            <wp:positionV relativeFrom="paragraph">
              <wp:posOffset>176530</wp:posOffset>
            </wp:positionV>
            <wp:extent cx="1615440" cy="1186180"/>
            <wp:effectExtent l="0" t="0" r="3810" b="0"/>
            <wp:wrapThrough wrapText="bothSides">
              <wp:wrapPolygon edited="0">
                <wp:start x="0" y="0"/>
                <wp:lineTo x="0" y="21161"/>
                <wp:lineTo x="21396" y="21161"/>
                <wp:lineTo x="213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DA9" w:rsidRDefault="00351B1B" w:rsidP="00351B1B">
      <w:pPr>
        <w:spacing w:after="0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>Co</w:t>
      </w:r>
      <w:r w:rsidR="008A5B1D" w:rsidRPr="008A5B1D">
        <w:rPr>
          <w:b/>
          <w:sz w:val="24"/>
          <w:szCs w:val="24"/>
        </w:rPr>
        <w:t>ntact</w:t>
      </w:r>
      <w:r w:rsidR="008A5B1D">
        <w:rPr>
          <w:sz w:val="24"/>
          <w:szCs w:val="24"/>
        </w:rPr>
        <w:t xml:space="preserve"> : </w:t>
      </w:r>
      <w:r w:rsidR="00D66971">
        <w:rPr>
          <w:sz w:val="24"/>
          <w:szCs w:val="24"/>
        </w:rPr>
        <w:t>V</w:t>
      </w:r>
      <w:r w:rsidR="00256DA9" w:rsidRPr="00256DA9">
        <w:rPr>
          <w:sz w:val="24"/>
          <w:szCs w:val="24"/>
        </w:rPr>
        <w:t>irginie OLIVE</w:t>
      </w:r>
      <w:r w:rsidR="00D677CC">
        <w:rPr>
          <w:sz w:val="24"/>
          <w:szCs w:val="24"/>
        </w:rPr>
        <w:t xml:space="preserve"> (enseignante)</w:t>
      </w:r>
    </w:p>
    <w:p w:rsidR="00D677CC" w:rsidRDefault="00D677CC" w:rsidP="00D677CC">
      <w:pPr>
        <w:spacing w:after="0"/>
        <w:ind w:left="3540" w:firstLine="708"/>
        <w:rPr>
          <w:sz w:val="24"/>
          <w:szCs w:val="24"/>
        </w:rPr>
      </w:pPr>
      <w:r w:rsidRPr="00D677CC">
        <w:rPr>
          <w:sz w:val="24"/>
          <w:szCs w:val="24"/>
        </w:rPr>
        <w:t>07.81</w:t>
      </w:r>
      <w:r>
        <w:rPr>
          <w:sz w:val="24"/>
          <w:szCs w:val="24"/>
        </w:rPr>
        <w:t>.30.63</w:t>
      </w:r>
      <w:r w:rsidR="00942C61">
        <w:rPr>
          <w:sz w:val="24"/>
          <w:szCs w:val="24"/>
        </w:rPr>
        <w:t>.</w:t>
      </w:r>
      <w:r>
        <w:rPr>
          <w:sz w:val="24"/>
          <w:szCs w:val="24"/>
        </w:rPr>
        <w:t>67</w:t>
      </w:r>
      <w:r w:rsidR="00942C61">
        <w:rPr>
          <w:sz w:val="24"/>
          <w:szCs w:val="24"/>
        </w:rPr>
        <w:t xml:space="preserve"> – </w:t>
      </w:r>
      <w:hyperlink r:id="rId9" w:history="1">
        <w:r w:rsidR="00A63016" w:rsidRPr="005D12D7">
          <w:rPr>
            <w:rStyle w:val="Lienhypertexte"/>
            <w:sz w:val="24"/>
            <w:szCs w:val="24"/>
            <w:u w:val="none"/>
          </w:rPr>
          <w:t>vi_olive@yahoo.fr</w:t>
        </w:r>
      </w:hyperlink>
    </w:p>
    <w:p w:rsidR="00A63016" w:rsidRPr="00256DA9" w:rsidRDefault="00A63016" w:rsidP="00D677CC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le-souffle-du-vent.fr</w:t>
      </w:r>
    </w:p>
    <w:p w:rsidR="00256DA9" w:rsidRDefault="008A5B1D" w:rsidP="008A5B1D">
      <w:pPr>
        <w:ind w:left="3540" w:firstLine="708"/>
        <w:rPr>
          <w:sz w:val="24"/>
          <w:szCs w:val="24"/>
        </w:rPr>
      </w:pPr>
      <w:r w:rsidRPr="008A5B1D">
        <w:rPr>
          <w:sz w:val="24"/>
          <w:szCs w:val="24"/>
        </w:rPr>
        <w:t>https://www.facebook.com/hathayogavirginie/</w:t>
      </w:r>
    </w:p>
    <w:sectPr w:rsidR="00256DA9" w:rsidSect="008D09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C1" w:rsidRDefault="00F76FC1" w:rsidP="00716970">
      <w:pPr>
        <w:spacing w:after="0" w:line="240" w:lineRule="auto"/>
      </w:pPr>
      <w:r>
        <w:separator/>
      </w:r>
    </w:p>
  </w:endnote>
  <w:endnote w:type="continuationSeparator" w:id="0">
    <w:p w:rsidR="00F76FC1" w:rsidRDefault="00F76FC1" w:rsidP="0071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C1" w:rsidRDefault="00F76FC1" w:rsidP="00716970">
      <w:pPr>
        <w:spacing w:after="0" w:line="240" w:lineRule="auto"/>
      </w:pPr>
      <w:r>
        <w:separator/>
      </w:r>
    </w:p>
  </w:footnote>
  <w:footnote w:type="continuationSeparator" w:id="0">
    <w:p w:rsidR="00F76FC1" w:rsidRDefault="00F76FC1" w:rsidP="0071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B5E"/>
    <w:multiLevelType w:val="hybridMultilevel"/>
    <w:tmpl w:val="F0161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78F"/>
    <w:multiLevelType w:val="hybridMultilevel"/>
    <w:tmpl w:val="F426EDD4"/>
    <w:lvl w:ilvl="0" w:tplc="1F7648B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0E73"/>
    <w:multiLevelType w:val="hybridMultilevel"/>
    <w:tmpl w:val="ED5A5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BCC"/>
    <w:multiLevelType w:val="hybridMultilevel"/>
    <w:tmpl w:val="21866D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6C5B"/>
    <w:multiLevelType w:val="hybridMultilevel"/>
    <w:tmpl w:val="4CE08304"/>
    <w:lvl w:ilvl="0" w:tplc="D40A1178">
      <w:start w:val="1"/>
      <w:numFmt w:val="bullet"/>
      <w:lvlText w:val="►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2764"/>
    <w:multiLevelType w:val="hybridMultilevel"/>
    <w:tmpl w:val="B37AF4B8"/>
    <w:lvl w:ilvl="0" w:tplc="1F7648B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0371"/>
    <w:multiLevelType w:val="hybridMultilevel"/>
    <w:tmpl w:val="9A68F4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59D3"/>
    <w:multiLevelType w:val="hybridMultilevel"/>
    <w:tmpl w:val="823222AA"/>
    <w:lvl w:ilvl="0" w:tplc="13E82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91C86"/>
    <w:multiLevelType w:val="hybridMultilevel"/>
    <w:tmpl w:val="FA82E4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B6"/>
    <w:rsid w:val="00000CDA"/>
    <w:rsid w:val="00021462"/>
    <w:rsid w:val="00023FDC"/>
    <w:rsid w:val="00034198"/>
    <w:rsid w:val="000341F2"/>
    <w:rsid w:val="0004640B"/>
    <w:rsid w:val="000538D4"/>
    <w:rsid w:val="0006100F"/>
    <w:rsid w:val="000938A7"/>
    <w:rsid w:val="00094863"/>
    <w:rsid w:val="000D4520"/>
    <w:rsid w:val="00110728"/>
    <w:rsid w:val="00112211"/>
    <w:rsid w:val="001157F2"/>
    <w:rsid w:val="0014244F"/>
    <w:rsid w:val="001433A4"/>
    <w:rsid w:val="0015070F"/>
    <w:rsid w:val="001578E6"/>
    <w:rsid w:val="00164F58"/>
    <w:rsid w:val="00176BA3"/>
    <w:rsid w:val="001B3FD6"/>
    <w:rsid w:val="001B4DFD"/>
    <w:rsid w:val="001D31CE"/>
    <w:rsid w:val="001E1E04"/>
    <w:rsid w:val="001E4A45"/>
    <w:rsid w:val="001F1B11"/>
    <w:rsid w:val="001F568B"/>
    <w:rsid w:val="002300B5"/>
    <w:rsid w:val="00256DA9"/>
    <w:rsid w:val="0028137D"/>
    <w:rsid w:val="00281977"/>
    <w:rsid w:val="002A0BCE"/>
    <w:rsid w:val="002B1C23"/>
    <w:rsid w:val="002B53BC"/>
    <w:rsid w:val="002C041C"/>
    <w:rsid w:val="002D5E05"/>
    <w:rsid w:val="002D62CD"/>
    <w:rsid w:val="002E6B81"/>
    <w:rsid w:val="002F6805"/>
    <w:rsid w:val="00306209"/>
    <w:rsid w:val="0031699F"/>
    <w:rsid w:val="00317EC3"/>
    <w:rsid w:val="00351B1B"/>
    <w:rsid w:val="0036772D"/>
    <w:rsid w:val="00370514"/>
    <w:rsid w:val="00373EEA"/>
    <w:rsid w:val="00380C86"/>
    <w:rsid w:val="00380DA1"/>
    <w:rsid w:val="003B72A5"/>
    <w:rsid w:val="003C4BC4"/>
    <w:rsid w:val="003D2FE9"/>
    <w:rsid w:val="004068E7"/>
    <w:rsid w:val="00417B98"/>
    <w:rsid w:val="00427273"/>
    <w:rsid w:val="00431FA1"/>
    <w:rsid w:val="00437B30"/>
    <w:rsid w:val="00452239"/>
    <w:rsid w:val="004843FF"/>
    <w:rsid w:val="00493B2A"/>
    <w:rsid w:val="00494F2A"/>
    <w:rsid w:val="004A4BBD"/>
    <w:rsid w:val="004C4310"/>
    <w:rsid w:val="004D107D"/>
    <w:rsid w:val="004D1706"/>
    <w:rsid w:val="004F2B61"/>
    <w:rsid w:val="005123AF"/>
    <w:rsid w:val="005139CA"/>
    <w:rsid w:val="00544AA8"/>
    <w:rsid w:val="00561A5E"/>
    <w:rsid w:val="00591467"/>
    <w:rsid w:val="005B6ED2"/>
    <w:rsid w:val="005C24B3"/>
    <w:rsid w:val="005D12D7"/>
    <w:rsid w:val="0061174D"/>
    <w:rsid w:val="006136C8"/>
    <w:rsid w:val="0062564F"/>
    <w:rsid w:val="0062670A"/>
    <w:rsid w:val="00644596"/>
    <w:rsid w:val="0064520B"/>
    <w:rsid w:val="00647643"/>
    <w:rsid w:val="00651F8A"/>
    <w:rsid w:val="0065566E"/>
    <w:rsid w:val="00672369"/>
    <w:rsid w:val="006876F8"/>
    <w:rsid w:val="006B0BCE"/>
    <w:rsid w:val="006D5E77"/>
    <w:rsid w:val="006E2827"/>
    <w:rsid w:val="006E2DD8"/>
    <w:rsid w:val="006F0CEA"/>
    <w:rsid w:val="006F1AD5"/>
    <w:rsid w:val="006F3FE5"/>
    <w:rsid w:val="00706F97"/>
    <w:rsid w:val="00716970"/>
    <w:rsid w:val="007340DC"/>
    <w:rsid w:val="00746C58"/>
    <w:rsid w:val="00763D3C"/>
    <w:rsid w:val="00771CB2"/>
    <w:rsid w:val="007873C3"/>
    <w:rsid w:val="00790C37"/>
    <w:rsid w:val="007B6039"/>
    <w:rsid w:val="007D1258"/>
    <w:rsid w:val="007E717F"/>
    <w:rsid w:val="007F5706"/>
    <w:rsid w:val="008336C4"/>
    <w:rsid w:val="0084750C"/>
    <w:rsid w:val="008475AB"/>
    <w:rsid w:val="00851256"/>
    <w:rsid w:val="008544D6"/>
    <w:rsid w:val="00881808"/>
    <w:rsid w:val="00887708"/>
    <w:rsid w:val="008A5B1D"/>
    <w:rsid w:val="008B4D3B"/>
    <w:rsid w:val="008C6167"/>
    <w:rsid w:val="008D0949"/>
    <w:rsid w:val="008E5981"/>
    <w:rsid w:val="008E7ADF"/>
    <w:rsid w:val="008F7DE3"/>
    <w:rsid w:val="0093329C"/>
    <w:rsid w:val="009354B3"/>
    <w:rsid w:val="00942C61"/>
    <w:rsid w:val="0094360F"/>
    <w:rsid w:val="00944C23"/>
    <w:rsid w:val="009454EC"/>
    <w:rsid w:val="009674CE"/>
    <w:rsid w:val="009736B9"/>
    <w:rsid w:val="009A5D55"/>
    <w:rsid w:val="009B69A4"/>
    <w:rsid w:val="009C05F7"/>
    <w:rsid w:val="009D21D7"/>
    <w:rsid w:val="009E048F"/>
    <w:rsid w:val="009E54DA"/>
    <w:rsid w:val="009F3328"/>
    <w:rsid w:val="00A037E8"/>
    <w:rsid w:val="00A2650E"/>
    <w:rsid w:val="00A63016"/>
    <w:rsid w:val="00A77F1C"/>
    <w:rsid w:val="00AD10AB"/>
    <w:rsid w:val="00AE24A2"/>
    <w:rsid w:val="00B216F5"/>
    <w:rsid w:val="00B47DB4"/>
    <w:rsid w:val="00B578E0"/>
    <w:rsid w:val="00B62438"/>
    <w:rsid w:val="00B86F92"/>
    <w:rsid w:val="00BC45F4"/>
    <w:rsid w:val="00BE572B"/>
    <w:rsid w:val="00C0697A"/>
    <w:rsid w:val="00C36EAB"/>
    <w:rsid w:val="00C61192"/>
    <w:rsid w:val="00C8076A"/>
    <w:rsid w:val="00C84992"/>
    <w:rsid w:val="00C978FB"/>
    <w:rsid w:val="00CA5532"/>
    <w:rsid w:val="00CB49A2"/>
    <w:rsid w:val="00CC0F2D"/>
    <w:rsid w:val="00CD10FD"/>
    <w:rsid w:val="00CD33B6"/>
    <w:rsid w:val="00CD449F"/>
    <w:rsid w:val="00CF5B69"/>
    <w:rsid w:val="00D0568F"/>
    <w:rsid w:val="00D147D4"/>
    <w:rsid w:val="00D251BC"/>
    <w:rsid w:val="00D26DC8"/>
    <w:rsid w:val="00D270B0"/>
    <w:rsid w:val="00D61AE3"/>
    <w:rsid w:val="00D6379C"/>
    <w:rsid w:val="00D64416"/>
    <w:rsid w:val="00D6642C"/>
    <w:rsid w:val="00D66971"/>
    <w:rsid w:val="00D677CC"/>
    <w:rsid w:val="00D73ACD"/>
    <w:rsid w:val="00DF1F97"/>
    <w:rsid w:val="00DF3698"/>
    <w:rsid w:val="00E200E2"/>
    <w:rsid w:val="00E2215F"/>
    <w:rsid w:val="00E55EF9"/>
    <w:rsid w:val="00E61E6A"/>
    <w:rsid w:val="00E801AD"/>
    <w:rsid w:val="00EB1C96"/>
    <w:rsid w:val="00EC28B0"/>
    <w:rsid w:val="00EC5F93"/>
    <w:rsid w:val="00ED2E0C"/>
    <w:rsid w:val="00ED3846"/>
    <w:rsid w:val="00F15B21"/>
    <w:rsid w:val="00F20638"/>
    <w:rsid w:val="00F2164C"/>
    <w:rsid w:val="00F23C0F"/>
    <w:rsid w:val="00F6349A"/>
    <w:rsid w:val="00F76FC1"/>
    <w:rsid w:val="00FB1748"/>
    <w:rsid w:val="00FB2ACF"/>
    <w:rsid w:val="00FC08E1"/>
    <w:rsid w:val="00FD3773"/>
    <w:rsid w:val="00FD531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3019-8DBE-4332-8453-84B5812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970"/>
  </w:style>
  <w:style w:type="paragraph" w:styleId="Pieddepage">
    <w:name w:val="footer"/>
    <w:basedOn w:val="Normal"/>
    <w:link w:val="PieddepageCar"/>
    <w:uiPriority w:val="99"/>
    <w:unhideWhenUsed/>
    <w:rsid w:val="0071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970"/>
  </w:style>
  <w:style w:type="character" w:styleId="Lienhypertexte">
    <w:name w:val="Hyperlink"/>
    <w:basedOn w:val="Policepardfaut"/>
    <w:uiPriority w:val="99"/>
    <w:unhideWhenUsed/>
    <w:rsid w:val="00A630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01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F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6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_oliv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6F02-A355-4176-9A3B-C521712C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Olive</dc:creator>
  <cp:keywords/>
  <dc:description/>
  <cp:lastModifiedBy>Virginie Olive</cp:lastModifiedBy>
  <cp:revision>189</cp:revision>
  <cp:lastPrinted>2018-06-11T11:40:00Z</cp:lastPrinted>
  <dcterms:created xsi:type="dcterms:W3CDTF">2017-09-18T09:24:00Z</dcterms:created>
  <dcterms:modified xsi:type="dcterms:W3CDTF">2018-07-11T07:18:00Z</dcterms:modified>
</cp:coreProperties>
</file>